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7D" w:rsidRDefault="00DF4B11">
      <w:pPr>
        <w:pStyle w:val="TableContents"/>
      </w:pPr>
      <w:r>
        <w:t xml:space="preserve">                                                   </w:t>
      </w:r>
      <w:r>
        <w:rPr>
          <w:b/>
          <w:bCs/>
          <w:sz w:val="32"/>
          <w:szCs w:val="32"/>
          <w:u w:val="single"/>
        </w:rPr>
        <w:t>COMPTES 2014</w:t>
      </w:r>
    </w:p>
    <w:p w:rsidR="00376C7D" w:rsidRDefault="00376C7D">
      <w:pPr>
        <w:pStyle w:val="TableContents"/>
      </w:pPr>
    </w:p>
    <w:p w:rsidR="00376C7D" w:rsidRDefault="00376C7D">
      <w:pPr>
        <w:pStyle w:val="TableContents"/>
      </w:pPr>
    </w:p>
    <w:tbl>
      <w:tblPr>
        <w:tblW w:w="720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5"/>
        <w:gridCol w:w="2175"/>
      </w:tblGrid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r>
              <w:rPr>
                <w:b/>
                <w:bCs/>
                <w:sz w:val="30"/>
                <w:szCs w:val="30"/>
              </w:rPr>
              <w:t>Ressources de l'année 2014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Cotisations </w:t>
            </w:r>
            <w:proofErr w:type="spellStart"/>
            <w:r>
              <w:rPr>
                <w:b/>
                <w:bCs/>
                <w:sz w:val="30"/>
                <w:szCs w:val="30"/>
              </w:rPr>
              <w:t>recues</w:t>
            </w:r>
            <w:proofErr w:type="spellEnd"/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30 697,08 </w:t>
            </w: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Reversement de cotisations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dont CGT(</w:t>
            </w:r>
            <w:proofErr w:type="spellStart"/>
            <w:r>
              <w:rPr>
                <w:sz w:val="30"/>
                <w:szCs w:val="30"/>
              </w:rPr>
              <w:t>Cogétise</w:t>
            </w:r>
            <w:proofErr w:type="spellEnd"/>
            <w:r>
              <w:rPr>
                <w:sz w:val="30"/>
                <w:szCs w:val="30"/>
              </w:rPr>
              <w:t>)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dont URSEN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dont  </w:t>
            </w:r>
            <w:proofErr w:type="gramStart"/>
            <w:r>
              <w:rPr>
                <w:sz w:val="30"/>
                <w:szCs w:val="30"/>
              </w:rPr>
              <w:t>UNSEN(</w:t>
            </w:r>
            <w:proofErr w:type="gramEnd"/>
            <w:r>
              <w:rPr>
                <w:sz w:val="30"/>
                <w:szCs w:val="30"/>
              </w:rPr>
              <w:t>mutualisation)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-23 212,34 </w:t>
            </w: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€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-17 923,05 </w:t>
            </w:r>
            <w:r>
              <w:rPr>
                <w:rFonts w:eastAsia="Times New Roman" w:cs="Times New Roman"/>
                <w:sz w:val="30"/>
                <w:szCs w:val="30"/>
              </w:rPr>
              <w:t>€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-2 501,29 </w:t>
            </w:r>
            <w:r>
              <w:rPr>
                <w:rFonts w:eastAsia="Times New Roman" w:cs="Times New Roman"/>
                <w:sz w:val="30"/>
                <w:szCs w:val="30"/>
              </w:rPr>
              <w:t>€</w:t>
            </w:r>
          </w:p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-2 788 </w:t>
            </w:r>
            <w:r>
              <w:rPr>
                <w:rFonts w:eastAsia="Times New Roman" w:cs="Times New Roman"/>
                <w:sz w:val="30"/>
                <w:szCs w:val="30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Subventions reçues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ind w:left="410" w:right="5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0,00 €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Participation financière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ind w:left="320" w:right="5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432,00 €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Total des ressources</w:t>
            </w:r>
            <w:r>
              <w:rPr>
                <w:b/>
                <w:bCs/>
                <w:sz w:val="30"/>
                <w:szCs w:val="30"/>
              </w:rPr>
              <w:t xml:space="preserve">                                      7 916,74 </w:t>
            </w:r>
            <w:r>
              <w:rPr>
                <w:rFonts w:eastAsia="Times New Roman" w:cs="Times New Roman"/>
                <w:b/>
                <w:bCs/>
                <w:sz w:val="30"/>
                <w:szCs w:val="30"/>
              </w:rPr>
              <w:t>€</w:t>
            </w:r>
          </w:p>
        </w:tc>
      </w:tr>
    </w:tbl>
    <w:p w:rsidR="00376C7D" w:rsidRDefault="00376C7D">
      <w:pPr>
        <w:pStyle w:val="Standard"/>
      </w:pPr>
    </w:p>
    <w:p w:rsidR="00376C7D" w:rsidRDefault="00DF4B11">
      <w:pPr>
        <w:pStyle w:val="TableContents"/>
      </w:pPr>
      <w:r>
        <w:t xml:space="preserve">                         </w:t>
      </w:r>
    </w:p>
    <w:p w:rsidR="00376C7D" w:rsidRDefault="00376C7D">
      <w:pPr>
        <w:pStyle w:val="Standard"/>
      </w:pPr>
    </w:p>
    <w:tbl>
      <w:tblPr>
        <w:tblW w:w="568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5"/>
        <w:gridCol w:w="1890"/>
      </w:tblGrid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Dépenses de l'année 2014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Activités </w:t>
            </w:r>
            <w:proofErr w:type="spellStart"/>
            <w:r>
              <w:rPr>
                <w:sz w:val="30"/>
                <w:szCs w:val="30"/>
              </w:rPr>
              <w:t>secretaire</w:t>
            </w:r>
            <w:proofErr w:type="spellEnd"/>
            <w:r>
              <w:rPr>
                <w:sz w:val="30"/>
                <w:szCs w:val="30"/>
              </w:rPr>
              <w:t xml:space="preserve"> départemental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-300,50 €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C.E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-811,45 €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Impression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- 1.229,24 €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Informatique/téléphone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- 2.144,16 €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Papèterie/alimentation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-355,99 €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Divers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- 273,60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5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color w:val="000000"/>
                <w:sz w:val="30"/>
                <w:szCs w:val="30"/>
              </w:rPr>
            </w:pP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 xml:space="preserve">Total des dépenses 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eastAsia="Times New Roman" w:cs="Times New Roman"/>
                <w:color w:val="000000"/>
                <w:sz w:val="30"/>
                <w:szCs w:val="3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 xml:space="preserve"> 5.114,94 €</w:t>
            </w:r>
          </w:p>
        </w:tc>
      </w:tr>
    </w:tbl>
    <w:p w:rsidR="00376C7D" w:rsidRDefault="00376C7D">
      <w:pPr>
        <w:pStyle w:val="Standard"/>
      </w:pPr>
    </w:p>
    <w:p w:rsidR="00376C7D" w:rsidRDefault="00DF4B11">
      <w:pPr>
        <w:pStyle w:val="Standard"/>
      </w:pPr>
      <w:r>
        <w:t xml:space="preserve">  </w:t>
      </w:r>
      <w:r>
        <w:rPr>
          <w:sz w:val="32"/>
          <w:szCs w:val="32"/>
        </w:rPr>
        <w:t xml:space="preserve">                               </w:t>
      </w:r>
    </w:p>
    <w:p w:rsidR="00376C7D" w:rsidRDefault="00376C7D">
      <w:pPr>
        <w:pStyle w:val="Standard"/>
      </w:pPr>
    </w:p>
    <w:tbl>
      <w:tblPr>
        <w:tblW w:w="739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409"/>
        <w:gridCol w:w="2577"/>
      </w:tblGrid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Standard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b/>
                <w:bCs/>
                <w:sz w:val="30"/>
                <w:szCs w:val="30"/>
              </w:rPr>
              <w:t>TRESORERIE  2014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376C7D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Crédit Mutuel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Caisse d'Epargne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06/01/14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15.582,94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1.609,92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31/12/14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20.096,30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2.660,18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Solde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4.513,36  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1.050,26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b/>
                <w:bCs/>
                <w:sz w:val="32"/>
                <w:szCs w:val="32"/>
              </w:rPr>
              <w:t xml:space="preserve"> 5.563,62  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€ 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         </w:t>
            </w:r>
          </w:p>
        </w:tc>
      </w:tr>
    </w:tbl>
    <w:p w:rsidR="00376C7D" w:rsidRDefault="00376C7D">
      <w:pPr>
        <w:pStyle w:val="Standard"/>
        <w:rPr>
          <w:sz w:val="32"/>
          <w:szCs w:val="32"/>
        </w:rPr>
      </w:pPr>
    </w:p>
    <w:tbl>
      <w:tblPr>
        <w:tblW w:w="4440" w:type="dxa"/>
        <w:tblInd w:w="29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5"/>
        <w:gridCol w:w="2115"/>
      </w:tblGrid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376C7D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Livret A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06/01/14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6.717,66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31/12/14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6.794.63 </w:t>
            </w:r>
            <w:r>
              <w:rPr>
                <w:rFonts w:eastAsia="Times New Roman" w:cs="Times New Roman"/>
                <w:sz w:val="32"/>
                <w:szCs w:val="32"/>
              </w:rPr>
              <w:t>€</w:t>
            </w:r>
          </w:p>
        </w:tc>
      </w:tr>
      <w:tr w:rsidR="00376C7D" w:rsidTr="00376C7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Solde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7D" w:rsidRDefault="00DF4B11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76,97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€</w:t>
            </w:r>
          </w:p>
        </w:tc>
      </w:tr>
    </w:tbl>
    <w:p w:rsidR="00376C7D" w:rsidRDefault="00376C7D">
      <w:pPr>
        <w:pStyle w:val="Standard"/>
        <w:rPr>
          <w:sz w:val="32"/>
          <w:szCs w:val="32"/>
        </w:rPr>
      </w:pPr>
    </w:p>
    <w:sectPr w:rsidR="00376C7D" w:rsidSect="00376C7D">
      <w:pgSz w:w="11905" w:h="16837"/>
      <w:pgMar w:top="405" w:right="226" w:bottom="27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11" w:rsidRDefault="00DF4B11" w:rsidP="00376C7D">
      <w:r>
        <w:separator/>
      </w:r>
    </w:p>
  </w:endnote>
  <w:endnote w:type="continuationSeparator" w:id="0">
    <w:p w:rsidR="00DF4B11" w:rsidRDefault="00DF4B11" w:rsidP="0037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11" w:rsidRDefault="00DF4B11" w:rsidP="00376C7D">
      <w:r w:rsidRPr="00376C7D">
        <w:rPr>
          <w:color w:val="000000"/>
        </w:rPr>
        <w:separator/>
      </w:r>
    </w:p>
  </w:footnote>
  <w:footnote w:type="continuationSeparator" w:id="0">
    <w:p w:rsidR="00DF4B11" w:rsidRDefault="00DF4B11" w:rsidP="00376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C7D"/>
    <w:rsid w:val="00376C7D"/>
    <w:rsid w:val="005F0015"/>
    <w:rsid w:val="00D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76C7D"/>
  </w:style>
  <w:style w:type="paragraph" w:customStyle="1" w:styleId="Heading">
    <w:name w:val="Heading"/>
    <w:basedOn w:val="Standard"/>
    <w:next w:val="Textbody"/>
    <w:rsid w:val="00376C7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76C7D"/>
    <w:pPr>
      <w:spacing w:after="120"/>
    </w:pPr>
  </w:style>
  <w:style w:type="paragraph" w:styleId="Liste">
    <w:name w:val="List"/>
    <w:basedOn w:val="Textbody"/>
    <w:rsid w:val="00376C7D"/>
  </w:style>
  <w:style w:type="paragraph" w:customStyle="1" w:styleId="Caption">
    <w:name w:val="Caption"/>
    <w:basedOn w:val="Standard"/>
    <w:rsid w:val="00376C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76C7D"/>
    <w:pPr>
      <w:suppressLineNumbers/>
    </w:pPr>
  </w:style>
  <w:style w:type="paragraph" w:customStyle="1" w:styleId="TableContents">
    <w:name w:val="Table Contents"/>
    <w:basedOn w:val="Standard"/>
    <w:rsid w:val="00376C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cp:lastPrinted>2015-04-28T01:17:00Z</cp:lastPrinted>
  <dcterms:created xsi:type="dcterms:W3CDTF">2015-05-05T12:22:00Z</dcterms:created>
  <dcterms:modified xsi:type="dcterms:W3CDTF">2015-05-05T12:22:00Z</dcterms:modified>
</cp:coreProperties>
</file>